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35A605E0"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some</w:t>
      </w:r>
      <w:r w:rsidR="00F368A1">
        <w:rPr>
          <w:rStyle w:val="long-line"/>
          <w:i/>
          <w:iCs/>
        </w:rPr>
        <w:t xml:space="preserve">thing here </w:t>
      </w:r>
      <w:r w:rsidRPr="00EF305F">
        <w:rPr>
          <w:rStyle w:val="long-line"/>
          <w:i/>
          <w:iCs/>
        </w:rPr>
        <w:t>lead</w:t>
      </w:r>
      <w:r w:rsidR="00543664">
        <w:rPr>
          <w:rStyle w:val="long-line"/>
          <w:i/>
          <w:iCs/>
        </w:rPr>
        <w:t>s</w:t>
      </w:r>
      <w:r w:rsidRPr="00EF305F">
        <w:rPr>
          <w:rStyle w:val="long-line"/>
          <w:i/>
          <w:iCs/>
        </w:rPr>
        <w:t xml:space="preserve"> you to </w:t>
      </w:r>
      <w:r w:rsidR="00543664">
        <w:rPr>
          <w:rStyle w:val="long-line"/>
          <w:i/>
          <w:iCs/>
        </w:rPr>
        <w:t xml:space="preserve">the Holy One.  </w:t>
      </w:r>
      <w:r w:rsidRPr="00EF305F">
        <w:rPr>
          <w:rStyle w:val="long-line"/>
          <w:i/>
          <w:iCs/>
        </w:rPr>
        <w:t>Follow th</w:t>
      </w:r>
      <w:r w:rsidR="00F368A1">
        <w:rPr>
          <w:rStyle w:val="long-line"/>
          <w:i/>
          <w:iCs/>
        </w:rPr>
        <w:t xml:space="preserve">at path, </w:t>
      </w:r>
      <w:r w:rsidR="008B4CB9" w:rsidRPr="00EF305F">
        <w:rPr>
          <w:rStyle w:val="long-line"/>
          <w:i/>
          <w:iCs/>
        </w:rPr>
        <w:t xml:space="preserve">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6FD2D5D5" w14:textId="77777777" w:rsidR="00C6344B" w:rsidRDefault="00C6344B" w:rsidP="00C6344B">
      <w:pPr>
        <w:spacing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“Living Peacefully with Complex, Unanswerable Questions” </w:t>
      </w:r>
    </w:p>
    <w:p w14:paraId="066239B4" w14:textId="0064108E" w:rsidR="00C6344B" w:rsidRPr="00D50988" w:rsidRDefault="00C6344B" w:rsidP="00C6344B">
      <w:pPr>
        <w:spacing w:after="0"/>
        <w:jc w:val="center"/>
        <w:rPr>
          <w:rFonts w:ascii="Times New Roman" w:eastAsia="Times New Roman" w:hAnsi="Times New Roman" w:cs="Times New Roman"/>
          <w:sz w:val="28"/>
          <w:szCs w:val="28"/>
        </w:rPr>
      </w:pPr>
      <w:r w:rsidRPr="00D50988">
        <w:rPr>
          <w:rFonts w:ascii="Times New Roman" w:eastAsia="Times New Roman" w:hAnsi="Times New Roman" w:cs="Times New Roman"/>
          <w:b/>
          <w:bCs/>
          <w:i/>
          <w:iCs/>
          <w:sz w:val="28"/>
          <w:szCs w:val="28"/>
        </w:rPr>
        <w:t xml:space="preserve">Excerpt </w:t>
      </w:r>
      <w:r>
        <w:rPr>
          <w:rFonts w:ascii="Times New Roman" w:eastAsia="Times New Roman" w:hAnsi="Times New Roman" w:cs="Times New Roman"/>
          <w:b/>
          <w:bCs/>
          <w:i/>
          <w:iCs/>
          <w:sz w:val="28"/>
          <w:szCs w:val="28"/>
        </w:rPr>
        <w:t>4</w:t>
      </w:r>
      <w:r w:rsidRPr="00D50988">
        <w:rPr>
          <w:rFonts w:ascii="Times New Roman" w:eastAsia="Times New Roman" w:hAnsi="Times New Roman" w:cs="Times New Roman"/>
          <w:b/>
          <w:bCs/>
          <w:i/>
          <w:iCs/>
          <w:sz w:val="28"/>
          <w:szCs w:val="28"/>
        </w:rPr>
        <w:t xml:space="preserve">, by Sister </w:t>
      </w:r>
      <w:r>
        <w:rPr>
          <w:rFonts w:ascii="Times New Roman" w:eastAsia="Times New Roman" w:hAnsi="Times New Roman" w:cs="Times New Roman"/>
          <w:b/>
          <w:bCs/>
          <w:i/>
          <w:iCs/>
          <w:sz w:val="28"/>
          <w:szCs w:val="28"/>
        </w:rPr>
        <w:t xml:space="preserve">Jane </w:t>
      </w:r>
      <w:proofErr w:type="spellStart"/>
      <w:r>
        <w:rPr>
          <w:rFonts w:ascii="Times New Roman" w:eastAsia="Times New Roman" w:hAnsi="Times New Roman" w:cs="Times New Roman"/>
          <w:b/>
          <w:bCs/>
          <w:i/>
          <w:iCs/>
          <w:sz w:val="28"/>
          <w:szCs w:val="28"/>
        </w:rPr>
        <w:t>Aseltyne</w:t>
      </w:r>
      <w:proofErr w:type="spellEnd"/>
    </w:p>
    <w:p w14:paraId="0FB6B88E" w14:textId="19DBCAEA" w:rsidR="00C6344B" w:rsidRDefault="00C6344B" w:rsidP="00606DAA">
      <w:pPr>
        <w:spacing w:after="0"/>
        <w:rPr>
          <w:rFonts w:ascii="Verdana" w:hAnsi="Verdana"/>
          <w:sz w:val="24"/>
          <w:szCs w:val="24"/>
        </w:rPr>
      </w:pPr>
    </w:p>
    <w:p w14:paraId="566CF0FE" w14:textId="4BEC9768" w:rsidR="00C6344B" w:rsidRDefault="00F368A1" w:rsidP="00606DAA">
      <w:pPr>
        <w:spacing w:after="0"/>
        <w:rPr>
          <w:rFonts w:ascii="Verdana" w:hAnsi="Verdana"/>
          <w:sz w:val="24"/>
          <w:szCs w:val="24"/>
        </w:rPr>
      </w:pPr>
      <w:r>
        <w:rPr>
          <w:noProof/>
        </w:rPr>
        <w:drawing>
          <wp:anchor distT="0" distB="0" distL="114300" distR="114300" simplePos="0" relativeHeight="251659264" behindDoc="1" locked="0" layoutInCell="1" allowOverlap="1" wp14:anchorId="2CD0C0D2" wp14:editId="4E79612C">
            <wp:simplePos x="0" y="0"/>
            <wp:positionH relativeFrom="margin">
              <wp:align>right</wp:align>
            </wp:positionH>
            <wp:positionV relativeFrom="paragraph">
              <wp:posOffset>941070</wp:posOffset>
            </wp:positionV>
            <wp:extent cx="4182321" cy="2352555"/>
            <wp:effectExtent l="0" t="0" r="0" b="0"/>
            <wp:wrapTight wrapText="bothSides">
              <wp:wrapPolygon edited="0">
                <wp:start x="0" y="0"/>
                <wp:lineTo x="0" y="21343"/>
                <wp:lineTo x="21449" y="21343"/>
                <wp:lineTo x="21449" y="0"/>
                <wp:lineTo x="0" y="0"/>
              </wp:wrapPolygon>
            </wp:wrapTight>
            <wp:docPr id="7" name="Picture 7" descr="Bean Time-Lapse - 25 days | Soil cross sect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n Time-Lapse - 25 days | Soil cross section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2321" cy="23525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6344B">
        <w:rPr>
          <w:rFonts w:ascii="Verdana" w:hAnsi="Verdana"/>
          <w:sz w:val="24"/>
          <w:szCs w:val="24"/>
        </w:rPr>
        <w:t>Etty</w:t>
      </w:r>
      <w:proofErr w:type="spellEnd"/>
      <w:r w:rsidR="00C6344B">
        <w:rPr>
          <w:rFonts w:ascii="Verdana" w:hAnsi="Verdana"/>
          <w:sz w:val="24"/>
          <w:szCs w:val="24"/>
        </w:rPr>
        <w:t xml:space="preserve"> </w:t>
      </w:r>
      <w:proofErr w:type="spellStart"/>
      <w:r w:rsidR="00C6344B">
        <w:rPr>
          <w:rFonts w:ascii="Verdana" w:hAnsi="Verdana"/>
          <w:sz w:val="24"/>
          <w:szCs w:val="24"/>
        </w:rPr>
        <w:t>Hillesum</w:t>
      </w:r>
      <w:proofErr w:type="spellEnd"/>
      <w:r w:rsidR="00C6344B">
        <w:rPr>
          <w:rFonts w:ascii="Verdana" w:hAnsi="Verdana"/>
          <w:sz w:val="24"/>
          <w:szCs w:val="24"/>
        </w:rPr>
        <w:t xml:space="preserve"> was a young Dut</w:t>
      </w:r>
      <w:r w:rsidR="00F61444">
        <w:rPr>
          <w:rFonts w:ascii="Verdana" w:hAnsi="Verdana"/>
          <w:sz w:val="24"/>
          <w:szCs w:val="24"/>
        </w:rPr>
        <w:t>c</w:t>
      </w:r>
      <w:r w:rsidR="00C6344B">
        <w:rPr>
          <w:rFonts w:ascii="Verdana" w:hAnsi="Verdana"/>
          <w:sz w:val="24"/>
          <w:szCs w:val="24"/>
        </w:rPr>
        <w:t xml:space="preserve">h Jewish woman who refused offers to go into hiding </w:t>
      </w:r>
      <w:r w:rsidR="00F61444">
        <w:rPr>
          <w:rFonts w:ascii="Verdana" w:hAnsi="Verdana"/>
          <w:sz w:val="24"/>
          <w:szCs w:val="24"/>
        </w:rPr>
        <w:t>d</w:t>
      </w:r>
      <w:r w:rsidR="00C6344B">
        <w:rPr>
          <w:rFonts w:ascii="Verdana" w:hAnsi="Verdana"/>
          <w:sz w:val="24"/>
          <w:szCs w:val="24"/>
        </w:rPr>
        <w:t>uring World War II.  Instead, she went to Auschwitz with her peopl</w:t>
      </w:r>
      <w:r w:rsidR="00F61444">
        <w:rPr>
          <w:rFonts w:ascii="Verdana" w:hAnsi="Verdana"/>
          <w:sz w:val="24"/>
          <w:szCs w:val="24"/>
        </w:rPr>
        <w:t>e</w:t>
      </w:r>
      <w:r w:rsidR="00C6344B">
        <w:rPr>
          <w:rFonts w:ascii="Verdana" w:hAnsi="Verdana"/>
          <w:sz w:val="24"/>
          <w:szCs w:val="24"/>
        </w:rPr>
        <w:t xml:space="preserve">, where she was eventually killed.  Her book, </w:t>
      </w:r>
      <w:r w:rsidR="00C6344B" w:rsidRPr="00F61444">
        <w:rPr>
          <w:rFonts w:ascii="Verdana" w:hAnsi="Verdana"/>
          <w:i/>
          <w:iCs/>
          <w:sz w:val="24"/>
          <w:szCs w:val="24"/>
        </w:rPr>
        <w:t>An Interrupted Life</w:t>
      </w:r>
      <w:r w:rsidR="00C6344B">
        <w:rPr>
          <w:rFonts w:ascii="Verdana" w:hAnsi="Verdana"/>
          <w:sz w:val="24"/>
          <w:szCs w:val="24"/>
        </w:rPr>
        <w:t xml:space="preserve">, is a collection of her writings between 1941 and 1943 amid the German occupation.  In the thick of the horrors of the war, </w:t>
      </w:r>
      <w:proofErr w:type="spellStart"/>
      <w:r w:rsidR="00C6344B">
        <w:rPr>
          <w:rFonts w:ascii="Verdana" w:hAnsi="Verdana"/>
          <w:sz w:val="24"/>
          <w:szCs w:val="24"/>
        </w:rPr>
        <w:t>Etty</w:t>
      </w:r>
      <w:proofErr w:type="spellEnd"/>
      <w:r w:rsidR="00C6344B">
        <w:rPr>
          <w:rFonts w:ascii="Verdana" w:hAnsi="Verdana"/>
          <w:sz w:val="24"/>
          <w:szCs w:val="24"/>
        </w:rPr>
        <w:t xml:space="preserve"> managed to write about peace:</w:t>
      </w:r>
    </w:p>
    <w:p w14:paraId="6754960E" w14:textId="5D637782" w:rsidR="00C6344B" w:rsidRDefault="00C6344B" w:rsidP="00606DAA">
      <w:pPr>
        <w:spacing w:after="0"/>
        <w:rPr>
          <w:rFonts w:ascii="Verdana" w:hAnsi="Verdana"/>
          <w:sz w:val="24"/>
          <w:szCs w:val="24"/>
        </w:rPr>
      </w:pPr>
    </w:p>
    <w:p w14:paraId="200436BF" w14:textId="1BF7BB67" w:rsidR="00C6344B" w:rsidRDefault="00F368A1" w:rsidP="00F368A1">
      <w:pPr>
        <w:spacing w:after="0"/>
        <w:rPr>
          <w:rFonts w:ascii="Verdana" w:hAnsi="Verdana"/>
          <w:sz w:val="24"/>
          <w:szCs w:val="24"/>
        </w:rPr>
      </w:pPr>
      <w:r>
        <w:rPr>
          <w:rFonts w:ascii="Verdana" w:hAnsi="Verdana"/>
          <w:sz w:val="24"/>
          <w:szCs w:val="24"/>
        </w:rPr>
        <w:t>“</w:t>
      </w:r>
      <w:r w:rsidR="00C6344B">
        <w:rPr>
          <w:rFonts w:ascii="Verdana" w:hAnsi="Verdana"/>
          <w:sz w:val="24"/>
          <w:szCs w:val="24"/>
        </w:rPr>
        <w:t>Ultimately, we have just one moral duty:  to reclaim large areas of peace in ourselves, more</w:t>
      </w:r>
      <w:r w:rsidR="00F61444">
        <w:rPr>
          <w:rFonts w:ascii="Verdana" w:hAnsi="Verdana"/>
          <w:sz w:val="24"/>
          <w:szCs w:val="24"/>
        </w:rPr>
        <w:t xml:space="preserve"> a</w:t>
      </w:r>
      <w:r w:rsidR="00C6344B">
        <w:rPr>
          <w:rFonts w:ascii="Verdana" w:hAnsi="Verdana"/>
          <w:sz w:val="24"/>
          <w:szCs w:val="24"/>
        </w:rPr>
        <w:t>nd more peace, and to reflect it toward others.  And the more peace there is in us, the more peace there will also be in our troubled world.</w:t>
      </w:r>
      <w:r>
        <w:rPr>
          <w:rFonts w:ascii="Verdana" w:hAnsi="Verdana"/>
          <w:sz w:val="24"/>
          <w:szCs w:val="24"/>
        </w:rPr>
        <w:t>”</w:t>
      </w:r>
    </w:p>
    <w:p w14:paraId="0985F4D5" w14:textId="73B34EE1" w:rsidR="00CC43F7" w:rsidRDefault="00CC43F7" w:rsidP="00600D25">
      <w:pPr>
        <w:spacing w:after="0"/>
        <w:rPr>
          <w:rFonts w:ascii="Verdana" w:hAnsi="Verdana"/>
          <w:sz w:val="24"/>
          <w:szCs w:val="24"/>
        </w:rPr>
      </w:pPr>
    </w:p>
    <w:p w14:paraId="671F8CC8" w14:textId="29A97AB5"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11D66A24"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46F07CE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lastRenderedPageBreak/>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6FAFB1BE" w:rsidR="00EF305F" w:rsidRDefault="00EF305F" w:rsidP="00EF305F">
      <w:pPr>
        <w:spacing w:after="160" w:line="259" w:lineRule="auto"/>
        <w:rPr>
          <w:rFonts w:ascii="Times New Roman" w:eastAsia="Times New Roman" w:hAnsi="Times New Roman" w:cs="Times New Roman"/>
          <w:sz w:val="26"/>
          <w:szCs w:val="26"/>
        </w:rPr>
      </w:pPr>
    </w:p>
    <w:p w14:paraId="4242BB23" w14:textId="77777777" w:rsidR="00F61444" w:rsidRDefault="00F61444" w:rsidP="00EF305F">
      <w:pPr>
        <w:spacing w:after="160" w:line="259" w:lineRule="auto"/>
        <w:rPr>
          <w:rFonts w:ascii="Times New Roman" w:eastAsia="Times New Roman" w:hAnsi="Times New Roman" w:cs="Times New Roman"/>
          <w:sz w:val="26"/>
          <w:szCs w:val="26"/>
        </w:rPr>
      </w:pPr>
    </w:p>
    <w:p w14:paraId="6FF3B836" w14:textId="186444F2"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9B5A95E" w14:textId="4123C060" w:rsidR="00606DAA" w:rsidRDefault="00606DAA" w:rsidP="00EF305F">
      <w:pPr>
        <w:spacing w:after="0"/>
        <w:rPr>
          <w:rFonts w:ascii="Verdana" w:eastAsia="Times New Roman" w:hAnsi="Verdana" w:cs="Times New Roman"/>
        </w:rPr>
      </w:pPr>
    </w:p>
    <w:p w14:paraId="474F43B8" w14:textId="77777777" w:rsidR="00CC43F7" w:rsidRDefault="00606DAA" w:rsidP="00606DAA">
      <w:pPr>
        <w:rPr>
          <w:rFonts w:ascii="Verdana" w:hAnsi="Verdana"/>
        </w:rPr>
      </w:pPr>
      <w:r>
        <w:rPr>
          <w:rFonts w:ascii="Verdana" w:eastAsia="Times New Roman" w:hAnsi="Verdana" w:cs="Times New Roman"/>
        </w:rPr>
        <w:t xml:space="preserve">Reading:  </w:t>
      </w:r>
      <w:r w:rsidRPr="00606DAA">
        <w:rPr>
          <w:rFonts w:ascii="Verdana" w:hAnsi="Verdana"/>
        </w:rPr>
        <w:t xml:space="preserve">from </w:t>
      </w:r>
      <w:r w:rsidR="00C6344B">
        <w:rPr>
          <w:rFonts w:ascii="Verdana" w:hAnsi="Verdana"/>
        </w:rPr>
        <w:t xml:space="preserve">the Winter 2022 </w:t>
      </w:r>
      <w:r w:rsidR="00C6344B" w:rsidRPr="00C6344B">
        <w:rPr>
          <w:rFonts w:ascii="Verdana" w:hAnsi="Verdana"/>
          <w:i/>
          <w:iCs/>
        </w:rPr>
        <w:t>Occasional Papers</w:t>
      </w:r>
      <w:r w:rsidR="00C6344B">
        <w:rPr>
          <w:rFonts w:ascii="Verdana" w:hAnsi="Verdana"/>
        </w:rPr>
        <w:t xml:space="preserve"> of the Leadership Conference of Women Religious, on the theme “The Unknown:  A Place of Potential and Possibility.”  This excerpt is from the article whose title is cited above, in which Sister Annmarie Sanders interviews four younger women religious:   </w:t>
      </w:r>
      <w:proofErr w:type="spellStart"/>
      <w:r w:rsidR="00C6344B">
        <w:rPr>
          <w:rFonts w:ascii="Verdana" w:hAnsi="Verdana"/>
        </w:rPr>
        <w:t>Felician</w:t>
      </w:r>
      <w:proofErr w:type="spellEnd"/>
      <w:r w:rsidR="00C6344B">
        <w:rPr>
          <w:rFonts w:ascii="Verdana" w:hAnsi="Verdana"/>
        </w:rPr>
        <w:t xml:space="preserve"> Sister Grace Marie Del </w:t>
      </w:r>
      <w:proofErr w:type="spellStart"/>
      <w:r w:rsidR="00C6344B">
        <w:rPr>
          <w:rFonts w:ascii="Verdana" w:hAnsi="Verdana"/>
        </w:rPr>
        <w:t>Priore</w:t>
      </w:r>
      <w:proofErr w:type="spellEnd"/>
      <w:r w:rsidR="00C6344B">
        <w:rPr>
          <w:rFonts w:ascii="Verdana" w:hAnsi="Verdana"/>
        </w:rPr>
        <w:t xml:space="preserve">, Humility of Mary Sister Ellis McCulloh, Marianist Sister Nicole Trahan, and Jane </w:t>
      </w:r>
      <w:proofErr w:type="spellStart"/>
      <w:r w:rsidR="00C6344B">
        <w:rPr>
          <w:rFonts w:ascii="Verdana" w:hAnsi="Verdana"/>
        </w:rPr>
        <w:t>Aseltytine</w:t>
      </w:r>
      <w:proofErr w:type="spellEnd"/>
      <w:r w:rsidR="00C6344B">
        <w:rPr>
          <w:rFonts w:ascii="Verdana" w:hAnsi="Verdana"/>
        </w:rPr>
        <w:t xml:space="preserve">, a </w:t>
      </w:r>
      <w:proofErr w:type="gramStart"/>
      <w:r w:rsidR="00C6344B">
        <w:rPr>
          <w:rFonts w:ascii="Verdana" w:hAnsi="Verdana"/>
        </w:rPr>
        <w:t>Sister</w:t>
      </w:r>
      <w:proofErr w:type="gramEnd"/>
      <w:r w:rsidR="00C6344B">
        <w:rPr>
          <w:rFonts w:ascii="Verdana" w:hAnsi="Verdana"/>
        </w:rPr>
        <w:t xml:space="preserve"> of the Immaculate Heart of Mary of Monroe, Michigan. </w:t>
      </w:r>
    </w:p>
    <w:p w14:paraId="66C66924" w14:textId="0CE70521" w:rsidR="00761526" w:rsidRPr="00606DAA" w:rsidRDefault="00CC43F7" w:rsidP="00606DAA">
      <w:pPr>
        <w:rPr>
          <w:rFonts w:ascii="Verdana" w:hAnsi="Verdana"/>
          <w:i/>
          <w:iCs/>
        </w:rPr>
      </w:pPr>
      <w:r>
        <w:rPr>
          <w:rFonts w:ascii="Verdana" w:hAnsi="Verdana"/>
        </w:rPr>
        <w:t>Image</w:t>
      </w:r>
      <w:proofErr w:type="gramStart"/>
      <w:r>
        <w:rPr>
          <w:rFonts w:ascii="Verdana" w:hAnsi="Verdana"/>
        </w:rPr>
        <w:t>:  “</w:t>
      </w:r>
      <w:proofErr w:type="gramEnd"/>
      <w:r>
        <w:rPr>
          <w:rFonts w:ascii="Verdana" w:hAnsi="Verdana"/>
        </w:rPr>
        <w:t xml:space="preserve">Bean time lapse:  25 days, Soil Cross Section” – by </w:t>
      </w:r>
      <w:proofErr w:type="spellStart"/>
      <w:r>
        <w:rPr>
          <w:rFonts w:ascii="Verdana" w:hAnsi="Verdana"/>
        </w:rPr>
        <w:t>GPhase</w:t>
      </w:r>
      <w:proofErr w:type="spellEnd"/>
      <w:r>
        <w:rPr>
          <w:rFonts w:ascii="Verdana" w:hAnsi="Verdana"/>
        </w:rPr>
        <w:t xml:space="preserve"> </w:t>
      </w:r>
      <w:hyperlink r:id="rId7" w:history="1">
        <w:r w:rsidRPr="009F583F">
          <w:rPr>
            <w:rStyle w:val="Hyperlink"/>
            <w:rFonts w:ascii="Verdana" w:hAnsi="Verdana"/>
          </w:rPr>
          <w:t>https://www.youtube.com/watch?v=w77zPAtVTuI</w:t>
        </w:r>
      </w:hyperlink>
      <w:r>
        <w:rPr>
          <w:rFonts w:ascii="Verdana" w:hAnsi="Verdana"/>
        </w:rPr>
        <w:t xml:space="preserve"> </w:t>
      </w:r>
      <w:r w:rsidR="00C6344B">
        <w:rPr>
          <w:rFonts w:ascii="Verdana" w:hAnsi="Verdana"/>
        </w:rPr>
        <w:t xml:space="preserve"> </w:t>
      </w: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8"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074BA"/>
    <w:rsid w:val="001107CE"/>
    <w:rsid w:val="00110AC9"/>
    <w:rsid w:val="00200115"/>
    <w:rsid w:val="002D20BC"/>
    <w:rsid w:val="00336BB7"/>
    <w:rsid w:val="00393EEC"/>
    <w:rsid w:val="00413B5A"/>
    <w:rsid w:val="00457A10"/>
    <w:rsid w:val="00457DDE"/>
    <w:rsid w:val="004D2E0D"/>
    <w:rsid w:val="005109D8"/>
    <w:rsid w:val="00543664"/>
    <w:rsid w:val="005C5837"/>
    <w:rsid w:val="005F6A7E"/>
    <w:rsid w:val="00600D25"/>
    <w:rsid w:val="00606DAA"/>
    <w:rsid w:val="00644C4F"/>
    <w:rsid w:val="006F7EE0"/>
    <w:rsid w:val="00722227"/>
    <w:rsid w:val="00755921"/>
    <w:rsid w:val="00761526"/>
    <w:rsid w:val="007E577F"/>
    <w:rsid w:val="00871D59"/>
    <w:rsid w:val="008B4CB9"/>
    <w:rsid w:val="00926E3E"/>
    <w:rsid w:val="00961702"/>
    <w:rsid w:val="00985E2D"/>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C6344B"/>
    <w:rsid w:val="00CC43F7"/>
    <w:rsid w:val="00D21D72"/>
    <w:rsid w:val="00D50988"/>
    <w:rsid w:val="00DE27A6"/>
    <w:rsid w:val="00E54CB7"/>
    <w:rsid w:val="00EA5A4A"/>
    <w:rsid w:val="00EA7700"/>
    <w:rsid w:val="00EF305F"/>
    <w:rsid w:val="00F368A1"/>
    <w:rsid w:val="00F61444"/>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tyles" Target="styles.xml"/><Relationship Id="rId7" Type="http://schemas.openxmlformats.org/officeDocument/2006/relationships/hyperlink" Target="https://www.youtube.com/watch?v=w77zPAtVTu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2023-01-03T13:50:00Z</dcterms:created>
  <dcterms:modified xsi:type="dcterms:W3CDTF">2023-01-03T13:53:00Z</dcterms:modified>
</cp:coreProperties>
</file>